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0774E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</w:t>
      </w:r>
      <w:r w:rsidR="00DC7907">
        <w:rPr>
          <w:rFonts w:asciiTheme="minorHAnsi" w:hAnsiTheme="minorHAnsi" w:cs="Arial"/>
          <w:b/>
          <w:i/>
          <w:lang w:val="en-ZA"/>
        </w:rPr>
        <w:t>200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DC7907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August 2016</w:t>
      </w:r>
      <w:r w:rsidR="00B95FF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</w:t>
      </w:r>
      <w:r w:rsidR="00DC7907">
        <w:rPr>
          <w:rFonts w:asciiTheme="minorHAnsi" w:hAnsiTheme="minorHAnsi" w:cs="Arial"/>
          <w:lang w:val="en-ZA"/>
        </w:rPr>
        <w:t>200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95FF1">
        <w:rPr>
          <w:rFonts w:asciiTheme="minorHAnsi" w:hAnsiTheme="minorHAnsi" w:cs="Arial"/>
          <w:lang w:val="en-ZA"/>
        </w:rPr>
        <w:t xml:space="preserve"> </w:t>
      </w:r>
      <w:r w:rsidR="00034A17">
        <w:rPr>
          <w:rFonts w:asciiTheme="minorHAnsi" w:hAnsiTheme="minorHAnsi" w:cs="Arial"/>
          <w:lang w:val="en-ZA"/>
        </w:rPr>
        <w:t>107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34A17" w:rsidRPr="00034A17">
        <w:rPr>
          <w:rFonts w:asciiTheme="minorHAnsi" w:hAnsiTheme="minorHAnsi" w:cs="Arial"/>
          <w:lang w:val="en-ZA"/>
        </w:rPr>
        <w:t>7.858%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DC7907">
        <w:rPr>
          <w:rFonts w:asciiTheme="minorHAnsi" w:hAnsiTheme="minorHAnsi" w:cs="Arial"/>
          <w:lang w:val="en-ZA"/>
        </w:rPr>
        <w:t>02</w:t>
      </w:r>
      <w:r>
        <w:rPr>
          <w:rFonts w:asciiTheme="minorHAnsi" w:hAnsiTheme="minorHAnsi" w:cs="Arial"/>
          <w:lang w:val="en-ZA"/>
        </w:rPr>
        <w:t xml:space="preserve"> </w:t>
      </w:r>
      <w:r w:rsidR="00DC7907">
        <w:rPr>
          <w:rFonts w:asciiTheme="minorHAnsi" w:hAnsiTheme="minorHAnsi" w:cs="Arial"/>
          <w:lang w:val="en-ZA"/>
        </w:rPr>
        <w:t>December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95FF1">
        <w:rPr>
          <w:rFonts w:asciiTheme="minorHAnsi" w:hAnsiTheme="minorHAnsi" w:cs="Arial"/>
          <w:b/>
          <w:lang w:val="en-ZA"/>
        </w:rPr>
        <w:t xml:space="preserve"> Date</w:t>
      </w:r>
      <w:r w:rsidR="00BA5EB7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DC7907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November</w:t>
      </w:r>
      <w:r w:rsidR="00B95FF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C7907">
        <w:rPr>
          <w:rFonts w:asciiTheme="minorHAnsi" w:hAnsiTheme="minorHAnsi" w:cs="Arial"/>
          <w:lang w:val="en-ZA"/>
        </w:rPr>
        <w:t>02</w:t>
      </w:r>
      <w:r>
        <w:rPr>
          <w:rFonts w:asciiTheme="minorHAnsi" w:hAnsiTheme="minorHAnsi" w:cs="Arial"/>
          <w:lang w:val="en-ZA"/>
        </w:rPr>
        <w:t xml:space="preserve"> </w:t>
      </w:r>
      <w:r w:rsidR="00DC7907">
        <w:rPr>
          <w:rFonts w:asciiTheme="minorHAnsi" w:hAnsiTheme="minorHAnsi" w:cs="Arial"/>
          <w:lang w:val="en-ZA"/>
        </w:rPr>
        <w:t>December</w:t>
      </w:r>
      <w:r w:rsidR="00B95FF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DC7907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November</w:t>
      </w:r>
      <w:r w:rsidR="00B95FF1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C7907" w:rsidRPr="00DC7907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DC7907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August 2016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DC7907">
        <w:rPr>
          <w:rFonts w:asciiTheme="minorHAnsi" w:hAnsiTheme="minorHAnsi" w:cs="Arial"/>
          <w:lang w:val="en-ZA"/>
        </w:rPr>
        <w:t>02</w:t>
      </w:r>
      <w:r>
        <w:rPr>
          <w:rFonts w:asciiTheme="minorHAnsi" w:hAnsiTheme="minorHAnsi" w:cs="Arial"/>
          <w:lang w:val="en-ZA"/>
        </w:rPr>
        <w:t xml:space="preserve"> </w:t>
      </w:r>
      <w:r w:rsidR="00DC7907">
        <w:rPr>
          <w:rFonts w:asciiTheme="minorHAnsi" w:hAnsiTheme="minorHAnsi" w:cs="Arial"/>
          <w:lang w:val="en-ZA"/>
        </w:rPr>
        <w:t>December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</w:t>
      </w:r>
      <w:r w:rsidR="00DC7907">
        <w:rPr>
          <w:rFonts w:asciiTheme="minorHAnsi" w:hAnsiTheme="minorHAnsi"/>
          <w:lang w:val="en-ZA"/>
        </w:rPr>
        <w:t>139171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BA5EB7" w:rsidRDefault="00BA5EB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F0EE4" w:rsidRDefault="00386EFA" w:rsidP="00EF0E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F0EE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F0EE4" w:rsidRDefault="00BA5EB7" w:rsidP="00EF0EE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EF0EE4" w:rsidRPr="00F56B7A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https://www.jse.co.za/content/JSEPricingSupplementsItems/2014/BondDocuments/TWC200%20Pricing%20Supplement%2031.8.2016.pdf</w:t>
        </w:r>
      </w:hyperlink>
    </w:p>
    <w:p w:rsidR="00EF0EE4" w:rsidRPr="00F64748" w:rsidRDefault="00EF0EE4" w:rsidP="00EF0EE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95FF1" w:rsidRDefault="00B95FF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E6C2D" w:rsidRPr="00F64748" w:rsidRDefault="009E6C2D" w:rsidP="009E6C2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Wiesner                                          Standard Bank of SA Ltd                           </w:t>
      </w:r>
      <w:r w:rsidR="00BA5EB7">
        <w:rPr>
          <w:rFonts w:asciiTheme="minorHAnsi" w:hAnsiTheme="minorHAnsi" w:cs="Arial"/>
          <w:lang w:val="en-ZA"/>
        </w:rPr>
        <w:t xml:space="preserve">                     +27 11 344</w:t>
      </w:r>
      <w:r>
        <w:rPr>
          <w:rFonts w:asciiTheme="minorHAnsi" w:hAnsiTheme="minorHAnsi" w:cs="Arial"/>
          <w:lang w:val="en-ZA"/>
        </w:rPr>
        <w:t>5277</w:t>
      </w:r>
    </w:p>
    <w:p w:rsidR="009E6C2D" w:rsidRPr="00F64748" w:rsidRDefault="009E6C2D" w:rsidP="009E6C2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9E6C2D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A5EB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A5EB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A5E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61046D" wp14:editId="45F378A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A5E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32BEB4" wp14:editId="43CAEBE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8802E66" wp14:editId="4880F71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4A17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82"/>
    <w:rsid w:val="005063D6"/>
    <w:rsid w:val="0050774E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6C2D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5FF1"/>
    <w:rsid w:val="00BA13C3"/>
    <w:rsid w:val="00BA2342"/>
    <w:rsid w:val="00BA4B4D"/>
    <w:rsid w:val="00BA5EB7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907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0EE4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00%20Pricing%20Supplement%2031.8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2016-08-30T12:00:00+00:00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765EF-7247-4CF1-A98D-C28D276B1C1F}"/>
</file>

<file path=customXml/itemProps2.xml><?xml version="1.0" encoding="utf-8"?>
<ds:datastoreItem xmlns:ds="http://schemas.openxmlformats.org/officeDocument/2006/customXml" ds:itemID="{FE9F7BBD-6A30-417E-8ECB-7CEB1A27F59E}"/>
</file>

<file path=customXml/itemProps3.xml><?xml version="1.0" encoding="utf-8"?>
<ds:datastoreItem xmlns:ds="http://schemas.openxmlformats.org/officeDocument/2006/customXml" ds:itemID="{E3168CBE-7436-4F8E-AFA0-929B2A5FD989}"/>
</file>

<file path=customXml/itemProps4.xml><?xml version="1.0" encoding="utf-8"?>
<ds:datastoreItem xmlns:ds="http://schemas.openxmlformats.org/officeDocument/2006/customXml" ds:itemID="{178C4C1A-9348-4576-B07F-086062E9FB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2016-08-30T11:09:00Z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